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FF294" w14:textId="5F01589C" w:rsidR="001D1978" w:rsidRPr="00382F8D" w:rsidRDefault="006C48F5" w:rsidP="006C48F5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  <w:r w:rsidRPr="00382F8D">
        <w:rPr>
          <w:rFonts w:ascii="Arial" w:hAnsi="Arial" w:cs="Arial"/>
          <w:b/>
          <w:szCs w:val="24"/>
          <w:lang w:val="hr-HR"/>
        </w:rPr>
        <w:t>PREDLOG</w:t>
      </w:r>
    </w:p>
    <w:p w14:paraId="06A9C374" w14:textId="77777777" w:rsidR="001D1978" w:rsidRPr="00382F8D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78D8E1EC" w14:textId="46475391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("Sl.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("Sl. list CG 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937636">
        <w:rPr>
          <w:rFonts w:ascii="Arial" w:hAnsi="Arial" w:cs="Arial"/>
          <w:szCs w:val="24"/>
        </w:rPr>
        <w:t>9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937636">
        <w:rPr>
          <w:rFonts w:ascii="Arial" w:hAnsi="Arial" w:cs="Arial"/>
          <w:szCs w:val="24"/>
        </w:rPr>
        <w:t>Statuta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1D1978" w:rsidRPr="00382F8D">
        <w:rPr>
          <w:rFonts w:ascii="Arial" w:hAnsi="Arial" w:cs="Arial"/>
          <w:szCs w:val="24"/>
        </w:rPr>
        <w:t>“</w:t>
      </w:r>
      <w:r w:rsidR="00937636">
        <w:rPr>
          <w:rFonts w:ascii="Arial" w:hAnsi="Arial" w:cs="Arial"/>
          <w:szCs w:val="24"/>
        </w:rPr>
        <w:t>Parking servis</w:t>
      </w:r>
      <w:r w:rsidR="001D1978" w:rsidRPr="00382F8D">
        <w:rPr>
          <w:rFonts w:ascii="Arial" w:hAnsi="Arial" w:cs="Arial"/>
          <w:szCs w:val="24"/>
        </w:rPr>
        <w:t xml:space="preserve">“ Tivat (“Sl. list Crne Gore - opštinski propisi“, br. </w:t>
      </w:r>
      <w:r w:rsidR="00937636">
        <w:rPr>
          <w:rFonts w:ascii="Arial" w:hAnsi="Arial" w:cs="Arial"/>
          <w:szCs w:val="24"/>
        </w:rPr>
        <w:t>19</w:t>
      </w:r>
      <w:r w:rsidR="001D1978" w:rsidRPr="00382F8D">
        <w:rPr>
          <w:rFonts w:ascii="Arial" w:hAnsi="Arial" w:cs="Arial"/>
          <w:szCs w:val="24"/>
        </w:rPr>
        <w:t>/2</w:t>
      </w:r>
      <w:r w:rsidR="00937636">
        <w:rPr>
          <w:rFonts w:ascii="Arial" w:hAnsi="Arial" w:cs="Arial"/>
          <w:szCs w:val="24"/>
        </w:rPr>
        <w:t>2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6C48F5" w:rsidRPr="00382F8D">
        <w:rPr>
          <w:rFonts w:ascii="Arial" w:hAnsi="Arial" w:cs="Arial"/>
          <w:szCs w:val="24"/>
        </w:rPr>
        <w:t>______</w:t>
      </w:r>
      <w:r w:rsidR="0085636B" w:rsidRPr="00382F8D">
        <w:rPr>
          <w:rFonts w:ascii="Arial" w:hAnsi="Arial" w:cs="Arial"/>
          <w:szCs w:val="24"/>
        </w:rPr>
        <w:t>.</w:t>
      </w:r>
      <w:r w:rsidR="00A8382C" w:rsidRPr="00382F8D">
        <w:rPr>
          <w:rFonts w:ascii="Arial" w:hAnsi="Arial" w:cs="Arial"/>
          <w:szCs w:val="24"/>
        </w:rPr>
        <w:t xml:space="preserve"> </w:t>
      </w:r>
      <w:r w:rsidR="0085636B" w:rsidRPr="00382F8D">
        <w:rPr>
          <w:rFonts w:ascii="Arial" w:hAnsi="Arial" w:cs="Arial"/>
          <w:szCs w:val="24"/>
        </w:rPr>
        <w:t>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4587145E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D52FD8" w:rsidRPr="00382F8D">
        <w:rPr>
          <w:rFonts w:ascii="Arial" w:hAnsi="Arial" w:cs="Arial"/>
          <w:b/>
          <w:szCs w:val="24"/>
        </w:rPr>
        <w:t>O</w:t>
      </w:r>
      <w:r w:rsidR="00991CE1" w:rsidRPr="00382F8D">
        <w:rPr>
          <w:rFonts w:ascii="Arial" w:hAnsi="Arial" w:cs="Arial"/>
          <w:b/>
          <w:szCs w:val="24"/>
        </w:rPr>
        <w:t xml:space="preserve">dbora direktora </w:t>
      </w:r>
      <w:r w:rsidR="006C48F5" w:rsidRPr="00382F8D">
        <w:rPr>
          <w:rFonts w:ascii="Arial" w:hAnsi="Arial" w:cs="Arial"/>
          <w:b/>
          <w:szCs w:val="24"/>
        </w:rPr>
        <w:t>DOO „</w:t>
      </w:r>
      <w:r w:rsidR="00937636">
        <w:rPr>
          <w:rFonts w:ascii="Arial" w:hAnsi="Arial" w:cs="Arial"/>
          <w:b/>
          <w:szCs w:val="24"/>
        </w:rPr>
        <w:t>Parking servis</w:t>
      </w:r>
      <w:r w:rsidR="006C48F5" w:rsidRPr="00382F8D">
        <w:rPr>
          <w:rFonts w:ascii="Arial" w:hAnsi="Arial" w:cs="Arial"/>
          <w:b/>
          <w:szCs w:val="24"/>
        </w:rPr>
        <w:t xml:space="preserve">“ Tivat </w:t>
      </w:r>
      <w:r w:rsidR="00B131DD" w:rsidRPr="00382F8D">
        <w:rPr>
          <w:rFonts w:ascii="Arial" w:hAnsi="Arial" w:cs="Arial"/>
          <w:b/>
          <w:szCs w:val="24"/>
        </w:rPr>
        <w:t xml:space="preserve">o imenovanju </w:t>
      </w:r>
      <w:r w:rsidR="00CF5B8D" w:rsidRPr="00382F8D">
        <w:rPr>
          <w:rFonts w:ascii="Arial" w:hAnsi="Arial" w:cs="Arial"/>
          <w:b/>
          <w:szCs w:val="24"/>
        </w:rPr>
        <w:t>I</w:t>
      </w:r>
      <w:r w:rsidR="00991CE1" w:rsidRPr="00382F8D">
        <w:rPr>
          <w:rFonts w:ascii="Arial" w:hAnsi="Arial" w:cs="Arial"/>
          <w:b/>
          <w:szCs w:val="24"/>
        </w:rPr>
        <w:t>zvršnog 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760CB73A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 xml:space="preserve">DOO </w:t>
      </w:r>
      <w:r w:rsidR="00D52FD8" w:rsidRPr="00382F8D">
        <w:rPr>
          <w:rFonts w:ascii="Arial" w:hAnsi="Arial" w:cs="Arial"/>
          <w:szCs w:val="24"/>
        </w:rPr>
        <w:t>„</w:t>
      </w:r>
      <w:r w:rsidR="00937636">
        <w:rPr>
          <w:rFonts w:ascii="Arial" w:hAnsi="Arial" w:cs="Arial"/>
          <w:szCs w:val="24"/>
        </w:rPr>
        <w:t>Parking servis</w:t>
      </w:r>
      <w:r w:rsidR="00D52FD8" w:rsidRPr="00382F8D">
        <w:rPr>
          <w:rFonts w:ascii="Arial" w:hAnsi="Arial" w:cs="Arial"/>
          <w:szCs w:val="24"/>
        </w:rPr>
        <w:t>“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937636">
        <w:rPr>
          <w:rFonts w:ascii="Arial" w:hAnsi="Arial" w:cs="Arial"/>
          <w:szCs w:val="24"/>
        </w:rPr>
        <w:t>01-136</w:t>
      </w:r>
      <w:r w:rsidRPr="00382F8D">
        <w:rPr>
          <w:rFonts w:ascii="Arial" w:hAnsi="Arial" w:cs="Arial"/>
          <w:szCs w:val="24"/>
        </w:rPr>
        <w:t xml:space="preserve"> od </w:t>
      </w:r>
      <w:r w:rsidR="00937636">
        <w:rPr>
          <w:rFonts w:ascii="Arial" w:hAnsi="Arial" w:cs="Arial"/>
          <w:szCs w:val="24"/>
        </w:rPr>
        <w:t>01.03</w:t>
      </w:r>
      <w:r w:rsidR="00990CB3" w:rsidRPr="00382F8D">
        <w:rPr>
          <w:rFonts w:ascii="Arial" w:hAnsi="Arial" w:cs="Arial"/>
          <w:szCs w:val="24"/>
        </w:rPr>
        <w:t>.2024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 xml:space="preserve">kojom se za izvršnog direktora </w:t>
      </w:r>
      <w:r w:rsidR="00937636">
        <w:rPr>
          <w:rFonts w:ascii="Arial" w:hAnsi="Arial" w:cs="Arial"/>
          <w:szCs w:val="24"/>
        </w:rPr>
        <w:t xml:space="preserve">društva </w:t>
      </w:r>
      <w:r w:rsidR="00D52FD8" w:rsidRPr="00382F8D">
        <w:rPr>
          <w:rFonts w:ascii="Arial" w:hAnsi="Arial" w:cs="Arial"/>
          <w:szCs w:val="24"/>
        </w:rPr>
        <w:t>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937636">
        <w:rPr>
          <w:rFonts w:ascii="Arial" w:hAnsi="Arial" w:cs="Arial"/>
          <w:szCs w:val="24"/>
        </w:rPr>
        <w:t>Snežana Vukosavović Novosel iz Tivta, na mandatni period od četiri godine.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01978432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Broj:</w:t>
      </w:r>
      <w:r w:rsidR="0085636B" w:rsidRPr="00382F8D">
        <w:rPr>
          <w:rFonts w:ascii="Arial" w:hAnsi="Arial" w:cs="Arial"/>
          <w:b/>
          <w:bCs/>
          <w:szCs w:val="24"/>
        </w:rPr>
        <w:t xml:space="preserve">  </w:t>
      </w:r>
      <w:r w:rsidR="006C48F5" w:rsidRPr="00382F8D">
        <w:rPr>
          <w:rFonts w:ascii="Arial" w:hAnsi="Arial" w:cs="Arial"/>
          <w:b/>
          <w:bCs/>
          <w:szCs w:val="24"/>
        </w:rPr>
        <w:t>_________</w:t>
      </w:r>
    </w:p>
    <w:p w14:paraId="562A1D44" w14:textId="492B461A" w:rsidR="00036C65" w:rsidRPr="00382F8D" w:rsidRDefault="00036C65" w:rsidP="00036C65">
      <w:pPr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Tivat,</w:t>
      </w:r>
      <w:r w:rsidR="006C48F5" w:rsidRPr="00382F8D">
        <w:rPr>
          <w:rFonts w:ascii="Arial" w:hAnsi="Arial" w:cs="Arial"/>
          <w:b/>
          <w:bCs/>
          <w:szCs w:val="24"/>
        </w:rPr>
        <w:t xml:space="preserve"> _________ </w:t>
      </w:r>
      <w:r w:rsidR="00310AEC">
        <w:rPr>
          <w:rFonts w:ascii="Arial" w:hAnsi="Arial" w:cs="Arial"/>
          <w:b/>
          <w:bCs/>
          <w:szCs w:val="24"/>
        </w:rPr>
        <w:t>2024.</w:t>
      </w:r>
      <w:r w:rsidR="0085636B" w:rsidRPr="00382F8D">
        <w:rPr>
          <w:rFonts w:ascii="Arial" w:hAnsi="Arial" w:cs="Arial"/>
          <w:b/>
          <w:bCs/>
          <w:szCs w:val="24"/>
        </w:rPr>
        <w:t>godine</w:t>
      </w: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3D816724" w14:textId="07B27E76" w:rsidR="00456F5C" w:rsidRPr="00382F8D" w:rsidRDefault="00990CB3" w:rsidP="00990CB3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lastRenderedPageBreak/>
        <w:t>Obrazloženje</w:t>
      </w:r>
    </w:p>
    <w:p w14:paraId="285EAF2A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2C2C6727" w14:textId="2D164F0A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  <w:r w:rsidRPr="00382F8D">
        <w:rPr>
          <w:rFonts w:ascii="Arial" w:hAnsi="Arial" w:cs="Arial"/>
          <w:szCs w:val="24"/>
          <w:lang w:val="hr-HR"/>
        </w:rPr>
        <w:t>Pravni osnov za donošenje ove Odluke sadržan je u članu 35 Statuta opštine Tivat koji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između ostalog</w:t>
      </w:r>
      <w:r w:rsidR="00795E84" w:rsidRPr="00382F8D">
        <w:rPr>
          <w:rFonts w:ascii="Arial" w:hAnsi="Arial" w:cs="Arial"/>
          <w:szCs w:val="24"/>
          <w:lang w:val="hr-HR"/>
        </w:rPr>
        <w:t>,</w:t>
      </w:r>
      <w:r w:rsidRPr="00382F8D">
        <w:rPr>
          <w:rFonts w:ascii="Arial" w:hAnsi="Arial" w:cs="Arial"/>
          <w:szCs w:val="24"/>
          <w:lang w:val="hr-HR"/>
        </w:rPr>
        <w:t xml:space="preserve"> propisuje da Skupština donosi propise i druge opšte akte</w:t>
      </w:r>
      <w:r w:rsidR="00895395" w:rsidRPr="00382F8D">
        <w:rPr>
          <w:rFonts w:ascii="Arial" w:hAnsi="Arial" w:cs="Arial"/>
          <w:szCs w:val="24"/>
          <w:lang w:val="hr-HR"/>
        </w:rPr>
        <w:t>, te članu 1</w:t>
      </w:r>
      <w:r w:rsidR="00310AEC">
        <w:rPr>
          <w:rFonts w:ascii="Arial" w:hAnsi="Arial" w:cs="Arial"/>
          <w:szCs w:val="24"/>
          <w:lang w:val="hr-HR"/>
        </w:rPr>
        <w:t>9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310AEC">
        <w:rPr>
          <w:rFonts w:ascii="Arial" w:hAnsi="Arial" w:cs="Arial"/>
          <w:szCs w:val="24"/>
          <w:lang w:val="hr-HR"/>
        </w:rPr>
        <w:t>Statuta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95395" w:rsidRPr="00382F8D">
        <w:rPr>
          <w:rFonts w:ascii="Arial" w:hAnsi="Arial" w:cs="Arial"/>
          <w:szCs w:val="24"/>
          <w:lang w:val="hr-HR"/>
        </w:rPr>
        <w:t xml:space="preserve">DOO </w:t>
      </w:r>
      <w:r w:rsidR="00FD223B">
        <w:rPr>
          <w:rFonts w:ascii="Arial" w:hAnsi="Arial" w:cs="Arial"/>
          <w:szCs w:val="24"/>
          <w:lang w:val="hr-HR"/>
        </w:rPr>
        <w:t>„</w:t>
      </w:r>
      <w:r w:rsidR="00310AEC">
        <w:rPr>
          <w:rFonts w:ascii="Arial" w:hAnsi="Arial" w:cs="Arial"/>
          <w:szCs w:val="24"/>
          <w:lang w:val="hr-HR"/>
        </w:rPr>
        <w:t>Parking servis</w:t>
      </w:r>
      <w:r w:rsidR="00FD223B">
        <w:rPr>
          <w:rFonts w:ascii="Arial" w:hAnsi="Arial" w:cs="Arial"/>
          <w:szCs w:val="24"/>
          <w:lang w:val="hr-HR"/>
        </w:rPr>
        <w:t>“</w:t>
      </w:r>
      <w:r w:rsidR="00895395" w:rsidRPr="00382F8D">
        <w:rPr>
          <w:rFonts w:ascii="Arial" w:hAnsi="Arial" w:cs="Arial"/>
          <w:szCs w:val="24"/>
          <w:lang w:val="hr-HR"/>
        </w:rPr>
        <w:t xml:space="preserve"> </w:t>
      </w:r>
      <w:r w:rsidRPr="00382F8D">
        <w:rPr>
          <w:rFonts w:ascii="Arial" w:hAnsi="Arial" w:cs="Arial"/>
          <w:szCs w:val="24"/>
          <w:lang w:val="hr-HR"/>
        </w:rPr>
        <w:t xml:space="preserve">Tivat </w:t>
      </w:r>
      <w:r w:rsidR="00895395" w:rsidRPr="00382F8D">
        <w:rPr>
          <w:rFonts w:ascii="Arial" w:hAnsi="Arial" w:cs="Arial"/>
          <w:szCs w:val="24"/>
          <w:lang w:val="hr-HR"/>
        </w:rPr>
        <w:t>kojim j</w:t>
      </w:r>
      <w:r w:rsidRPr="00382F8D">
        <w:rPr>
          <w:rFonts w:ascii="Arial" w:hAnsi="Arial" w:cs="Arial"/>
          <w:szCs w:val="24"/>
          <w:lang w:val="hr-HR"/>
        </w:rPr>
        <w:t xml:space="preserve">e propisano da saglasnost na </w:t>
      </w:r>
      <w:r w:rsidR="00310AEC">
        <w:rPr>
          <w:rFonts w:ascii="Arial" w:hAnsi="Arial" w:cs="Arial"/>
          <w:szCs w:val="24"/>
          <w:lang w:val="hr-HR"/>
        </w:rPr>
        <w:t xml:space="preserve">imenovanje </w:t>
      </w:r>
      <w:r w:rsidR="00FD223B">
        <w:rPr>
          <w:rFonts w:ascii="Arial" w:hAnsi="Arial" w:cs="Arial"/>
          <w:szCs w:val="24"/>
          <w:lang w:val="hr-HR"/>
        </w:rPr>
        <w:t xml:space="preserve"> i razrješenj</w:t>
      </w:r>
      <w:r w:rsidR="00310AEC">
        <w:rPr>
          <w:rFonts w:ascii="Arial" w:hAnsi="Arial" w:cs="Arial"/>
          <w:szCs w:val="24"/>
          <w:lang w:val="hr-HR"/>
        </w:rPr>
        <w:t>e</w:t>
      </w:r>
      <w:r w:rsidRPr="00382F8D">
        <w:rPr>
          <w:rFonts w:ascii="Arial" w:hAnsi="Arial" w:cs="Arial"/>
          <w:szCs w:val="24"/>
          <w:lang w:val="hr-HR"/>
        </w:rPr>
        <w:t xml:space="preserve"> </w:t>
      </w:r>
      <w:r w:rsidR="008B1A7F" w:rsidRPr="00382F8D">
        <w:rPr>
          <w:rFonts w:ascii="Arial" w:hAnsi="Arial" w:cs="Arial"/>
          <w:szCs w:val="24"/>
          <w:lang w:val="hr-HR"/>
        </w:rPr>
        <w:t>izvršnog</w:t>
      </w:r>
      <w:r w:rsidRPr="00382F8D">
        <w:rPr>
          <w:rFonts w:ascii="Arial" w:hAnsi="Arial" w:cs="Arial"/>
          <w:szCs w:val="24"/>
          <w:lang w:val="hr-HR"/>
        </w:rPr>
        <w:t xml:space="preserve"> direktora </w:t>
      </w:r>
      <w:r w:rsidR="008B1A7F" w:rsidRPr="00382F8D">
        <w:rPr>
          <w:rFonts w:ascii="Arial" w:hAnsi="Arial" w:cs="Arial"/>
          <w:szCs w:val="24"/>
          <w:lang w:val="hr-HR"/>
        </w:rPr>
        <w:t>društva</w:t>
      </w:r>
      <w:r w:rsidRPr="00382F8D">
        <w:rPr>
          <w:rFonts w:ascii="Arial" w:hAnsi="Arial" w:cs="Arial"/>
          <w:szCs w:val="24"/>
          <w:lang w:val="hr-HR"/>
        </w:rPr>
        <w:t xml:space="preserve"> daje Skupština </w:t>
      </w:r>
      <w:r w:rsidR="00FD223B">
        <w:rPr>
          <w:rFonts w:ascii="Arial" w:hAnsi="Arial" w:cs="Arial"/>
          <w:szCs w:val="24"/>
          <w:lang w:val="hr-HR"/>
        </w:rPr>
        <w:t>društva, odnosno Osnivač</w:t>
      </w:r>
      <w:r w:rsidRPr="00382F8D">
        <w:rPr>
          <w:rFonts w:ascii="Arial" w:hAnsi="Arial" w:cs="Arial"/>
          <w:szCs w:val="24"/>
          <w:lang w:val="hr-HR"/>
        </w:rPr>
        <w:t xml:space="preserve">. Kako je od strane </w:t>
      </w:r>
      <w:r w:rsidR="008B1A7F" w:rsidRPr="00382F8D">
        <w:rPr>
          <w:rFonts w:ascii="Arial" w:hAnsi="Arial" w:cs="Arial"/>
          <w:szCs w:val="24"/>
          <w:lang w:val="hr-HR"/>
        </w:rPr>
        <w:t xml:space="preserve">Odbora direktora Društva sa ograničenom odgovornošću </w:t>
      </w:r>
      <w:r w:rsidR="00FD223B">
        <w:rPr>
          <w:rFonts w:ascii="Arial" w:hAnsi="Arial" w:cs="Arial"/>
          <w:szCs w:val="24"/>
          <w:lang w:val="hr-HR"/>
        </w:rPr>
        <w:t>„</w:t>
      </w:r>
      <w:r w:rsidR="00310AEC">
        <w:rPr>
          <w:rFonts w:ascii="Arial" w:hAnsi="Arial" w:cs="Arial"/>
          <w:szCs w:val="24"/>
          <w:lang w:val="hr-HR"/>
        </w:rPr>
        <w:t>Parking servis</w:t>
      </w:r>
      <w:r w:rsidR="00FD223B">
        <w:rPr>
          <w:rFonts w:ascii="Arial" w:hAnsi="Arial" w:cs="Arial"/>
          <w:szCs w:val="24"/>
          <w:lang w:val="hr-HR"/>
        </w:rPr>
        <w:t>“</w:t>
      </w:r>
      <w:r w:rsidR="008B1A7F" w:rsidRPr="00382F8D">
        <w:rPr>
          <w:rFonts w:ascii="Arial" w:hAnsi="Arial" w:cs="Arial"/>
          <w:szCs w:val="24"/>
          <w:lang w:val="hr-HR"/>
        </w:rPr>
        <w:t xml:space="preserve"> Tivat</w:t>
      </w:r>
      <w:r w:rsidRPr="00382F8D">
        <w:rPr>
          <w:rFonts w:ascii="Arial" w:hAnsi="Arial" w:cs="Arial"/>
          <w:szCs w:val="24"/>
          <w:lang w:val="hr-HR"/>
        </w:rPr>
        <w:t xml:space="preserve"> dostavljena Odluka broj </w:t>
      </w:r>
      <w:r w:rsidR="00310AEC">
        <w:rPr>
          <w:rFonts w:ascii="Arial" w:hAnsi="Arial" w:cs="Arial"/>
          <w:szCs w:val="24"/>
          <w:lang w:val="hr-HR"/>
        </w:rPr>
        <w:t>01-136</w:t>
      </w:r>
      <w:r w:rsidRPr="00382F8D">
        <w:rPr>
          <w:rFonts w:ascii="Arial" w:hAnsi="Arial" w:cs="Arial"/>
          <w:szCs w:val="24"/>
          <w:lang w:val="hr-HR"/>
        </w:rPr>
        <w:t xml:space="preserve"> od </w:t>
      </w:r>
      <w:r w:rsidR="00310AEC">
        <w:rPr>
          <w:rFonts w:ascii="Arial" w:hAnsi="Arial" w:cs="Arial"/>
          <w:szCs w:val="24"/>
          <w:lang w:val="hr-HR"/>
        </w:rPr>
        <w:t>01.03</w:t>
      </w:r>
      <w:r w:rsidR="008B1A7F" w:rsidRPr="00382F8D">
        <w:rPr>
          <w:rFonts w:ascii="Arial" w:hAnsi="Arial" w:cs="Arial"/>
          <w:szCs w:val="24"/>
          <w:lang w:val="hr-HR"/>
        </w:rPr>
        <w:t>.2024</w:t>
      </w:r>
      <w:r w:rsidRPr="00382F8D">
        <w:rPr>
          <w:rFonts w:ascii="Arial" w:hAnsi="Arial" w:cs="Arial"/>
          <w:szCs w:val="24"/>
          <w:lang w:val="hr-HR"/>
        </w:rPr>
        <w:t xml:space="preserve">. godine </w:t>
      </w:r>
      <w:r w:rsidR="00FD223B">
        <w:rPr>
          <w:rFonts w:ascii="Arial" w:hAnsi="Arial" w:cs="Arial"/>
          <w:szCs w:val="24"/>
          <w:lang w:val="hr-HR"/>
        </w:rPr>
        <w:t xml:space="preserve">kojom se za </w:t>
      </w:r>
      <w:r w:rsidR="008B1A7F" w:rsidRPr="00382F8D">
        <w:rPr>
          <w:rFonts w:ascii="Arial" w:hAnsi="Arial" w:cs="Arial"/>
          <w:szCs w:val="24"/>
          <w:lang w:val="hr-HR"/>
        </w:rPr>
        <w:t>izvršnog</w:t>
      </w:r>
      <w:r w:rsidRPr="00382F8D">
        <w:rPr>
          <w:rFonts w:ascii="Arial" w:hAnsi="Arial" w:cs="Arial"/>
          <w:szCs w:val="24"/>
          <w:lang w:val="hr-HR"/>
        </w:rPr>
        <w:t xml:space="preserve"> direktora </w:t>
      </w:r>
      <w:r w:rsidR="00310AEC">
        <w:rPr>
          <w:rFonts w:ascii="Arial" w:hAnsi="Arial" w:cs="Arial"/>
          <w:szCs w:val="24"/>
          <w:lang w:val="hr-HR"/>
        </w:rPr>
        <w:t>D</w:t>
      </w:r>
      <w:r w:rsidR="00FD223B">
        <w:rPr>
          <w:rFonts w:ascii="Arial" w:hAnsi="Arial" w:cs="Arial"/>
          <w:szCs w:val="24"/>
          <w:lang w:val="hr-HR"/>
        </w:rPr>
        <w:t xml:space="preserve">ruštva imenuje </w:t>
      </w:r>
      <w:r w:rsidR="00310AEC">
        <w:rPr>
          <w:rFonts w:ascii="Arial" w:hAnsi="Arial" w:cs="Arial"/>
          <w:szCs w:val="24"/>
          <w:lang w:val="hr-HR"/>
        </w:rPr>
        <w:t>Snežana Vukosavović Novosel</w:t>
      </w:r>
      <w:r w:rsidR="008B1A7F" w:rsidRPr="00382F8D">
        <w:rPr>
          <w:rFonts w:ascii="Arial" w:hAnsi="Arial" w:cs="Arial"/>
          <w:szCs w:val="24"/>
          <w:lang w:val="hr-HR"/>
        </w:rPr>
        <w:t>,</w:t>
      </w:r>
      <w:r w:rsidR="00310AEC">
        <w:rPr>
          <w:rFonts w:ascii="Arial" w:hAnsi="Arial" w:cs="Arial"/>
          <w:szCs w:val="24"/>
          <w:lang w:val="hr-HR"/>
        </w:rPr>
        <w:t>na mandatni period od četiri godine,a nakon sprovedenog javnog konkursa,</w:t>
      </w:r>
      <w:r w:rsidRPr="00382F8D">
        <w:rPr>
          <w:rFonts w:ascii="Arial" w:hAnsi="Arial" w:cs="Arial"/>
          <w:szCs w:val="24"/>
          <w:lang w:val="hr-HR"/>
        </w:rPr>
        <w:t xml:space="preserve"> to se pristupilo izradi ove Odluke i predlaže se njeno usvajanje. </w:t>
      </w:r>
    </w:p>
    <w:p w14:paraId="3E7E1D88" w14:textId="77777777" w:rsidR="00990CB3" w:rsidRPr="00382F8D" w:rsidRDefault="00990CB3" w:rsidP="00990CB3">
      <w:pPr>
        <w:rPr>
          <w:rFonts w:ascii="Arial" w:hAnsi="Arial" w:cs="Arial"/>
          <w:szCs w:val="24"/>
          <w:lang w:val="hr-HR"/>
        </w:rPr>
      </w:pPr>
    </w:p>
    <w:p w14:paraId="073FC67F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Obrađivač</w:t>
      </w:r>
    </w:p>
    <w:p w14:paraId="34AEB2AE" w14:textId="77777777" w:rsidR="00990CB3" w:rsidRPr="00382F8D" w:rsidRDefault="00990CB3" w:rsidP="00990CB3">
      <w:pPr>
        <w:jc w:val="right"/>
        <w:rPr>
          <w:rFonts w:ascii="Arial" w:hAnsi="Arial" w:cs="Arial"/>
          <w:b/>
          <w:bCs/>
          <w:szCs w:val="24"/>
          <w:lang w:val="hr-HR"/>
        </w:rPr>
      </w:pPr>
      <w:r w:rsidRPr="00382F8D">
        <w:rPr>
          <w:rFonts w:ascii="Arial" w:hAnsi="Arial" w:cs="Arial"/>
          <w:b/>
          <w:bCs/>
          <w:szCs w:val="24"/>
          <w:lang w:val="hr-HR"/>
        </w:rPr>
        <w:t>Služba Skupštine</w:t>
      </w:r>
    </w:p>
    <w:p w14:paraId="703069BB" w14:textId="57E93AF6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C551363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D57889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367DE2C2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1670EECA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05858BB6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810B87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28C99" w14:textId="77777777" w:rsidR="00810B87" w:rsidRDefault="00810B87" w:rsidP="00A6505B">
      <w:pPr>
        <w:spacing w:before="0" w:after="0" w:line="240" w:lineRule="auto"/>
      </w:pPr>
      <w:r>
        <w:separator/>
      </w:r>
    </w:p>
  </w:endnote>
  <w:endnote w:type="continuationSeparator" w:id="0">
    <w:p w14:paraId="39B8020D" w14:textId="77777777" w:rsidR="00810B87" w:rsidRDefault="00810B87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4EA28" w14:textId="77777777" w:rsidR="00810B87" w:rsidRDefault="00810B87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E157415" w14:textId="77777777" w:rsidR="00810B87" w:rsidRDefault="00810B87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10AEC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A6DB5"/>
    <w:rsid w:val="003B0482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739CA"/>
    <w:rsid w:val="006768F7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0B87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BF2"/>
    <w:rsid w:val="00902E6C"/>
    <w:rsid w:val="00907170"/>
    <w:rsid w:val="0090765C"/>
    <w:rsid w:val="00912204"/>
    <w:rsid w:val="00912E82"/>
    <w:rsid w:val="009130A0"/>
    <w:rsid w:val="00922A8D"/>
    <w:rsid w:val="00937636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19</cp:revision>
  <cp:lastPrinted>2022-06-22T06:10:00Z</cp:lastPrinted>
  <dcterms:created xsi:type="dcterms:W3CDTF">2022-06-22T06:11:00Z</dcterms:created>
  <dcterms:modified xsi:type="dcterms:W3CDTF">2024-04-03T10:56:00Z</dcterms:modified>
</cp:coreProperties>
</file>